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3DF" w:rsidRPr="008E13AD" w:rsidRDefault="00B263DF" w:rsidP="00B263DF">
      <w:pPr>
        <w:ind w:right="432"/>
        <w:jc w:val="center"/>
        <w:rPr>
          <w:sz w:val="28"/>
          <w:szCs w:val="28"/>
          <w:u w:val="single"/>
        </w:rPr>
      </w:pPr>
      <w:r w:rsidRPr="008E13AD">
        <w:rPr>
          <w:sz w:val="28"/>
          <w:szCs w:val="28"/>
          <w:u w:val="single"/>
        </w:rPr>
        <w:t xml:space="preserve">ПОСУДА. ВИДЫ ПОСУДЫ: </w:t>
      </w:r>
    </w:p>
    <w:p w:rsidR="00B263DF" w:rsidRDefault="00B263DF" w:rsidP="00B263DF">
      <w:pPr>
        <w:ind w:right="43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ЧАЙНАЯ, КОФЕЙНАЯ, КУХОННАЯ, СТОЛОВАЯ</w:t>
      </w:r>
    </w:p>
    <w:p w:rsidR="00B263DF" w:rsidRDefault="00B263DF" w:rsidP="00B263DF">
      <w:pPr>
        <w:ind w:right="43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</w:t>
      </w:r>
      <w:r>
        <w:rPr>
          <w:sz w:val="28"/>
          <w:szCs w:val="28"/>
          <w:u w:val="single"/>
          <w:lang w:val="en-US"/>
        </w:rPr>
        <w:t>I</w:t>
      </w:r>
      <w:r>
        <w:rPr>
          <w:sz w:val="28"/>
          <w:szCs w:val="28"/>
          <w:u w:val="single"/>
        </w:rPr>
        <w:t xml:space="preserve"> подгруппа)</w:t>
      </w:r>
    </w:p>
    <w:p w:rsidR="00B263DF" w:rsidRDefault="00B263DF" w:rsidP="00B263DF">
      <w:pPr>
        <w:ind w:right="432"/>
        <w:jc w:val="center"/>
        <w:rPr>
          <w:sz w:val="28"/>
          <w:szCs w:val="28"/>
          <w:u w:val="single"/>
        </w:rPr>
      </w:pPr>
    </w:p>
    <w:p w:rsidR="00B263DF" w:rsidRDefault="00B263DF" w:rsidP="00B263DF">
      <w:pPr>
        <w:numPr>
          <w:ilvl w:val="0"/>
          <w:numId w:val="1"/>
        </w:numPr>
        <w:ind w:right="432"/>
      </w:pPr>
      <w:r>
        <w:t xml:space="preserve">Назови предмет посуды на звук: </w:t>
      </w:r>
    </w:p>
    <w:p w:rsidR="00B263DF" w:rsidRDefault="00B263DF" w:rsidP="00B263DF">
      <w:pPr>
        <w:ind w:left="720" w:right="432"/>
      </w:pPr>
      <w:r w:rsidRPr="00AA6B22">
        <w:t>[</w:t>
      </w:r>
      <w:r>
        <w:t>ч</w:t>
      </w:r>
      <w:r w:rsidRPr="00AA6B22">
        <w:t>]</w:t>
      </w:r>
      <w:r>
        <w:t xml:space="preserve"> – </w:t>
      </w:r>
      <w:r w:rsidRPr="00AA6B22">
        <w:rPr>
          <w:i/>
        </w:rPr>
        <w:t>чайник,</w:t>
      </w:r>
      <w:r>
        <w:rPr>
          <w:i/>
        </w:rPr>
        <w:t xml:space="preserve"> …</w:t>
      </w:r>
      <w:r>
        <w:t xml:space="preserve">    </w:t>
      </w:r>
      <w:r w:rsidRPr="00AA6B22">
        <w:t>[</w:t>
      </w:r>
      <w:r>
        <w:t>б</w:t>
      </w:r>
      <w:r w:rsidRPr="00AA6B22">
        <w:t>]</w:t>
      </w:r>
      <w:r>
        <w:t xml:space="preserve"> - … </w:t>
      </w:r>
      <w:r w:rsidRPr="00AA6B22">
        <w:t xml:space="preserve"> [</w:t>
      </w:r>
      <w:r>
        <w:t>н</w:t>
      </w:r>
      <w:r w:rsidRPr="00AA6B22">
        <w:t>]</w:t>
      </w:r>
      <w:r>
        <w:t xml:space="preserve"> - … </w:t>
      </w:r>
      <w:r w:rsidRPr="00AA6B22">
        <w:t xml:space="preserve"> [</w:t>
      </w:r>
      <w:proofErr w:type="spellStart"/>
      <w:r>
        <w:t>вь</w:t>
      </w:r>
      <w:proofErr w:type="spellEnd"/>
      <w:r w:rsidRPr="00AA6B22">
        <w:t>]</w:t>
      </w:r>
      <w:r>
        <w:t xml:space="preserve"> - …</w:t>
      </w:r>
      <w:r w:rsidRPr="00AA6B22">
        <w:t xml:space="preserve"> </w:t>
      </w:r>
      <w:r>
        <w:t xml:space="preserve"> </w:t>
      </w:r>
      <w:r w:rsidRPr="00AA6B22">
        <w:t>[</w:t>
      </w:r>
      <w:r>
        <w:t>л</w:t>
      </w:r>
      <w:r w:rsidRPr="00AA6B22">
        <w:t xml:space="preserve">] </w:t>
      </w:r>
      <w:r>
        <w:t xml:space="preserve">- … </w:t>
      </w:r>
    </w:p>
    <w:p w:rsidR="00B263DF" w:rsidRDefault="00B263DF" w:rsidP="00B263DF">
      <w:pPr>
        <w:ind w:left="720" w:right="432"/>
        <w:rPr>
          <w:lang w:val="en-US"/>
        </w:rPr>
      </w:pPr>
      <w:r w:rsidRPr="00AA6B22">
        <w:t>[</w:t>
      </w:r>
      <w:r>
        <w:t>к</w:t>
      </w:r>
      <w:r w:rsidRPr="00AA6B22">
        <w:t xml:space="preserve">] </w:t>
      </w:r>
      <w:r>
        <w:t xml:space="preserve">- …       </w:t>
      </w:r>
      <w:r w:rsidRPr="00AA6B22">
        <w:t>[</w:t>
      </w:r>
      <w:r>
        <w:t>с</w:t>
      </w:r>
      <w:r w:rsidRPr="00AA6B22">
        <w:t>]</w:t>
      </w:r>
      <w:r>
        <w:t xml:space="preserve"> - …         </w:t>
      </w:r>
      <w:r>
        <w:rPr>
          <w:lang w:val="en-US"/>
        </w:rPr>
        <w:t>[</w:t>
      </w:r>
      <w:r>
        <w:t>т</w:t>
      </w:r>
      <w:r>
        <w:rPr>
          <w:lang w:val="en-US"/>
        </w:rPr>
        <w:t>]</w:t>
      </w:r>
      <w:r>
        <w:t xml:space="preserve"> - …           </w:t>
      </w:r>
      <w:r>
        <w:rPr>
          <w:lang w:val="en-US"/>
        </w:rPr>
        <w:t>[</w:t>
      </w:r>
      <w:proofErr w:type="spellStart"/>
      <w:r>
        <w:t>мь</w:t>
      </w:r>
      <w:proofErr w:type="spellEnd"/>
      <w:r>
        <w:rPr>
          <w:lang w:val="en-US"/>
        </w:rPr>
        <w:t>]</w:t>
      </w:r>
      <w:r>
        <w:t xml:space="preserve"> - …</w:t>
      </w:r>
      <w:r w:rsidRPr="00AA6B22">
        <w:t xml:space="preserve"> </w:t>
      </w:r>
    </w:p>
    <w:p w:rsidR="00B263DF" w:rsidRPr="00AA6B22" w:rsidRDefault="00B263DF" w:rsidP="00B263DF">
      <w:pPr>
        <w:ind w:left="720" w:right="432"/>
        <w:rPr>
          <w:lang w:val="en-US"/>
        </w:rPr>
      </w:pPr>
    </w:p>
    <w:p w:rsidR="00B263DF" w:rsidRDefault="00B263DF" w:rsidP="00B263DF">
      <w:pPr>
        <w:numPr>
          <w:ilvl w:val="0"/>
          <w:numId w:val="1"/>
        </w:numPr>
        <w:ind w:right="432"/>
      </w:pPr>
      <w:r>
        <w:t>«Где живут продукты?»</w:t>
      </w:r>
    </w:p>
    <w:p w:rsidR="00B263DF" w:rsidRDefault="00B263DF" w:rsidP="00B263DF">
      <w:pPr>
        <w:ind w:left="720" w:right="432"/>
        <w:rPr>
          <w:i/>
        </w:rPr>
      </w:pPr>
      <w:r>
        <w:rPr>
          <w:i/>
        </w:rPr>
        <w:t xml:space="preserve">сахар живёт в сахарнице          соль живёт в </w:t>
      </w:r>
      <w:proofErr w:type="gramStart"/>
      <w:r>
        <w:rPr>
          <w:i/>
        </w:rPr>
        <w:t>( солонке</w:t>
      </w:r>
      <w:proofErr w:type="gramEnd"/>
      <w:r>
        <w:rPr>
          <w:i/>
        </w:rPr>
        <w:t>)</w:t>
      </w:r>
    </w:p>
    <w:p w:rsidR="00B263DF" w:rsidRDefault="00B263DF" w:rsidP="00B263DF">
      <w:pPr>
        <w:ind w:right="432"/>
        <w:rPr>
          <w:i/>
        </w:rPr>
      </w:pPr>
      <w:r>
        <w:rPr>
          <w:i/>
        </w:rPr>
        <w:t xml:space="preserve">            сухари живут в …                      масло живёт в …</w:t>
      </w:r>
    </w:p>
    <w:p w:rsidR="00B263DF" w:rsidRDefault="00B263DF" w:rsidP="00B263DF">
      <w:pPr>
        <w:ind w:right="432"/>
        <w:rPr>
          <w:i/>
        </w:rPr>
      </w:pPr>
      <w:r>
        <w:rPr>
          <w:i/>
        </w:rPr>
        <w:t xml:space="preserve">            перец живёт в …                        чай живёт </w:t>
      </w:r>
      <w:proofErr w:type="gramStart"/>
      <w:r>
        <w:rPr>
          <w:i/>
        </w:rPr>
        <w:t>в  (</w:t>
      </w:r>
      <w:proofErr w:type="gramEnd"/>
      <w:r>
        <w:rPr>
          <w:i/>
        </w:rPr>
        <w:t>чайнике)</w:t>
      </w:r>
    </w:p>
    <w:p w:rsidR="00B263DF" w:rsidRDefault="00B263DF" w:rsidP="00B263DF">
      <w:pPr>
        <w:ind w:left="720" w:right="432"/>
        <w:rPr>
          <w:i/>
        </w:rPr>
      </w:pPr>
      <w:r>
        <w:rPr>
          <w:i/>
        </w:rPr>
        <w:t>селёдка живёт в …                    кофе живёт в …</w:t>
      </w:r>
    </w:p>
    <w:p w:rsidR="00B263DF" w:rsidRDefault="00B263DF" w:rsidP="00B263DF">
      <w:pPr>
        <w:ind w:left="720" w:right="432"/>
        <w:rPr>
          <w:i/>
        </w:rPr>
      </w:pPr>
      <w:r>
        <w:rPr>
          <w:i/>
        </w:rPr>
        <w:t>салат живёт в …</w:t>
      </w:r>
    </w:p>
    <w:p w:rsidR="00B263DF" w:rsidRDefault="00B263DF" w:rsidP="00B263DF">
      <w:pPr>
        <w:ind w:left="720" w:right="432"/>
        <w:rPr>
          <w:i/>
        </w:rPr>
      </w:pPr>
      <w:r>
        <w:rPr>
          <w:i/>
        </w:rPr>
        <w:t>конфеты живут в …</w:t>
      </w:r>
    </w:p>
    <w:p w:rsidR="00B263DF" w:rsidRPr="007B18AD" w:rsidRDefault="00B263DF" w:rsidP="00B263DF">
      <w:pPr>
        <w:ind w:left="720" w:right="432"/>
        <w:rPr>
          <w:i/>
        </w:rPr>
      </w:pPr>
    </w:p>
    <w:p w:rsidR="00B263DF" w:rsidRDefault="00B263DF" w:rsidP="00B263DF">
      <w:pPr>
        <w:numPr>
          <w:ilvl w:val="0"/>
          <w:numId w:val="1"/>
        </w:numPr>
        <w:ind w:right="432"/>
      </w:pPr>
      <w:r>
        <w:t>«Объясни, что делает этот предмет?»</w:t>
      </w:r>
    </w:p>
    <w:p w:rsidR="00B263DF" w:rsidRDefault="00B263DF" w:rsidP="00B263DF">
      <w:pPr>
        <w:ind w:left="720" w:right="432"/>
        <w:rPr>
          <w:i/>
        </w:rPr>
      </w:pPr>
      <w:r>
        <w:rPr>
          <w:i/>
        </w:rPr>
        <w:t>мясорубка – рубит мясо</w:t>
      </w:r>
    </w:p>
    <w:p w:rsidR="00B263DF" w:rsidRDefault="00B263DF" w:rsidP="00B263DF">
      <w:pPr>
        <w:ind w:left="720" w:right="432"/>
        <w:rPr>
          <w:i/>
        </w:rPr>
      </w:pPr>
      <w:r>
        <w:rPr>
          <w:i/>
        </w:rPr>
        <w:t>самовар - …</w:t>
      </w:r>
    </w:p>
    <w:p w:rsidR="00B263DF" w:rsidRDefault="00B263DF" w:rsidP="00B263DF">
      <w:pPr>
        <w:ind w:left="720" w:right="432"/>
        <w:rPr>
          <w:i/>
        </w:rPr>
      </w:pPr>
      <w:r>
        <w:rPr>
          <w:i/>
        </w:rPr>
        <w:t>овощерезка - …</w:t>
      </w:r>
    </w:p>
    <w:p w:rsidR="00B263DF" w:rsidRDefault="00B263DF" w:rsidP="00B263DF">
      <w:pPr>
        <w:ind w:left="720" w:right="432"/>
        <w:rPr>
          <w:i/>
        </w:rPr>
      </w:pPr>
      <w:r>
        <w:rPr>
          <w:i/>
        </w:rPr>
        <w:t>хлеборезка - …</w:t>
      </w:r>
    </w:p>
    <w:p w:rsidR="00B263DF" w:rsidRDefault="00B263DF" w:rsidP="00B263DF">
      <w:pPr>
        <w:ind w:left="720" w:right="432"/>
        <w:rPr>
          <w:i/>
        </w:rPr>
      </w:pPr>
      <w:r>
        <w:rPr>
          <w:i/>
        </w:rPr>
        <w:t>соковыжималка - …</w:t>
      </w:r>
    </w:p>
    <w:p w:rsidR="00B263DF" w:rsidRDefault="00B263DF" w:rsidP="00B263DF">
      <w:pPr>
        <w:ind w:left="720" w:right="432"/>
        <w:rPr>
          <w:i/>
        </w:rPr>
      </w:pPr>
      <w:proofErr w:type="spellStart"/>
      <w:r>
        <w:rPr>
          <w:i/>
        </w:rPr>
        <w:t>яйцерезка</w:t>
      </w:r>
      <w:proofErr w:type="spellEnd"/>
      <w:r>
        <w:rPr>
          <w:i/>
        </w:rPr>
        <w:t xml:space="preserve"> - …</w:t>
      </w:r>
    </w:p>
    <w:p w:rsidR="00B263DF" w:rsidRDefault="00B263DF" w:rsidP="00B263DF">
      <w:pPr>
        <w:ind w:left="720" w:right="432"/>
        <w:rPr>
          <w:i/>
        </w:rPr>
      </w:pPr>
      <w:proofErr w:type="spellStart"/>
      <w:r>
        <w:rPr>
          <w:i/>
        </w:rPr>
        <w:t>чеснокодавка</w:t>
      </w:r>
      <w:proofErr w:type="spellEnd"/>
      <w:r>
        <w:rPr>
          <w:i/>
        </w:rPr>
        <w:t xml:space="preserve"> - …</w:t>
      </w:r>
    </w:p>
    <w:p w:rsidR="00B263DF" w:rsidRPr="00E84059" w:rsidRDefault="00B263DF" w:rsidP="00B263DF">
      <w:pPr>
        <w:ind w:left="720" w:right="432"/>
        <w:rPr>
          <w:i/>
        </w:rPr>
      </w:pPr>
      <w:r>
        <w:rPr>
          <w:i/>
        </w:rPr>
        <w:t xml:space="preserve"> </w:t>
      </w:r>
    </w:p>
    <w:p w:rsidR="00B263DF" w:rsidRDefault="00B263DF" w:rsidP="00B263DF">
      <w:pPr>
        <w:numPr>
          <w:ilvl w:val="0"/>
          <w:numId w:val="1"/>
        </w:numPr>
        <w:ind w:right="432"/>
      </w:pPr>
      <w:r>
        <w:t>«Назови эту посуду»</w:t>
      </w:r>
    </w:p>
    <w:p w:rsidR="00B263DF" w:rsidRDefault="00B263DF" w:rsidP="00B263DF">
      <w:pPr>
        <w:ind w:left="720" w:right="432"/>
        <w:rPr>
          <w:i/>
        </w:rPr>
      </w:pPr>
      <w:r>
        <w:rPr>
          <w:i/>
        </w:rPr>
        <w:t>Чайная посуда – это самовар, …</w:t>
      </w:r>
    </w:p>
    <w:p w:rsidR="00B263DF" w:rsidRDefault="00B263DF" w:rsidP="00B263DF">
      <w:pPr>
        <w:ind w:left="720" w:right="432"/>
        <w:rPr>
          <w:i/>
        </w:rPr>
      </w:pPr>
      <w:r>
        <w:rPr>
          <w:i/>
        </w:rPr>
        <w:t>Кофейная посуда – это кофейник, …</w:t>
      </w:r>
    </w:p>
    <w:p w:rsidR="00B263DF" w:rsidRDefault="00B263DF" w:rsidP="00B263DF">
      <w:pPr>
        <w:ind w:left="720" w:right="432"/>
        <w:rPr>
          <w:i/>
        </w:rPr>
      </w:pPr>
      <w:r>
        <w:rPr>
          <w:i/>
        </w:rPr>
        <w:t>Столовая посуда – это супница, …</w:t>
      </w:r>
    </w:p>
    <w:p w:rsidR="00B263DF" w:rsidRDefault="00B263DF" w:rsidP="00B263DF">
      <w:pPr>
        <w:ind w:left="720" w:right="432"/>
        <w:rPr>
          <w:i/>
        </w:rPr>
      </w:pPr>
      <w:r>
        <w:rPr>
          <w:i/>
        </w:rPr>
        <w:t>Кухонная посуда – это кастрюля, …</w:t>
      </w:r>
    </w:p>
    <w:p w:rsidR="00B263DF" w:rsidRPr="00ED19F7" w:rsidRDefault="00B263DF" w:rsidP="00B263DF">
      <w:pPr>
        <w:ind w:left="720" w:right="432"/>
        <w:rPr>
          <w:i/>
        </w:rPr>
      </w:pPr>
    </w:p>
    <w:p w:rsidR="00B263DF" w:rsidRDefault="00B263DF" w:rsidP="00B263DF">
      <w:pPr>
        <w:ind w:left="360" w:right="432"/>
      </w:pPr>
    </w:p>
    <w:p w:rsidR="00B263DF" w:rsidRDefault="00B263DF" w:rsidP="00B263DF">
      <w:pPr>
        <w:ind w:right="432"/>
      </w:pPr>
    </w:p>
    <w:p w:rsidR="003B5A3A" w:rsidRDefault="003B5A3A">
      <w:bookmarkStart w:id="0" w:name="_GoBack"/>
      <w:bookmarkEnd w:id="0"/>
    </w:p>
    <w:sectPr w:rsidR="003B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231A7"/>
    <w:multiLevelType w:val="hybridMultilevel"/>
    <w:tmpl w:val="AB86D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D8"/>
    <w:rsid w:val="003B5A3A"/>
    <w:rsid w:val="006F07D8"/>
    <w:rsid w:val="00B2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D128D-96D7-46C6-B10B-A0C4EDC46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2019-03-15T13:56:00Z</dcterms:created>
  <dcterms:modified xsi:type="dcterms:W3CDTF">2019-03-15T13:56:00Z</dcterms:modified>
</cp:coreProperties>
</file>