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D4" w:rsidRPr="004E4CD4" w:rsidRDefault="004E4CD4" w:rsidP="004E4CD4">
      <w:pPr>
        <w:shd w:val="clear" w:color="auto" w:fill="FAEEE0"/>
        <w:spacing w:after="0" w:line="240" w:lineRule="auto"/>
        <w:jc w:val="center"/>
        <w:outlineLvl w:val="0"/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368D68" wp14:editId="15DB8E40">
            <wp:simplePos x="0" y="0"/>
            <wp:positionH relativeFrom="column">
              <wp:posOffset>-718185</wp:posOffset>
            </wp:positionH>
            <wp:positionV relativeFrom="paragraph">
              <wp:posOffset>0</wp:posOffset>
            </wp:positionV>
            <wp:extent cx="2533650" cy="1438275"/>
            <wp:effectExtent l="0" t="0" r="0" b="9525"/>
            <wp:wrapSquare wrapText="bothSides"/>
            <wp:docPr id="1" name="Рисунок 1" descr="https://image.jimcdn.com/app/cms/image/transf/dimension=266x10000:format=png/path/s235c65242d441245/image/i05886106a00cd152/version/1374820975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266x10000:format=png/path/s235c65242d441245/image/i05886106a00cd152/version/1374820975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4CD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Для</w:t>
      </w:r>
      <w:r w:rsidRPr="004E4CD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4E4CD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чего</w:t>
      </w:r>
      <w:r w:rsidRPr="004E4CD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4E4CD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нужна</w:t>
      </w:r>
      <w:r w:rsidRPr="004E4CD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4E4CD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артикуляционная</w:t>
      </w:r>
      <w:r w:rsidRPr="004E4CD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 xml:space="preserve"> </w:t>
      </w:r>
      <w:r w:rsidRPr="004E4CD4">
        <w:rPr>
          <w:rFonts w:ascii="Cambria" w:eastAsia="Times New Roman" w:hAnsi="Cambria" w:cs="Cambria"/>
          <w:b/>
          <w:bCs/>
          <w:color w:val="025296"/>
          <w:kern w:val="36"/>
          <w:sz w:val="45"/>
          <w:szCs w:val="45"/>
          <w:lang w:eastAsia="ru-RU"/>
        </w:rPr>
        <w:t>гимнастика</w:t>
      </w:r>
      <w:r w:rsidRPr="004E4CD4">
        <w:rPr>
          <w:rFonts w:ascii="Algerian" w:eastAsia="Times New Roman" w:hAnsi="Algerian" w:cs="Lucida Sans Unicode"/>
          <w:b/>
          <w:bCs/>
          <w:color w:val="025296"/>
          <w:kern w:val="36"/>
          <w:sz w:val="45"/>
          <w:szCs w:val="45"/>
          <w:lang w:eastAsia="ru-RU"/>
        </w:rPr>
        <w:t>?</w:t>
      </w:r>
    </w:p>
    <w:p w:rsidR="004E4CD4" w:rsidRPr="004E4CD4" w:rsidRDefault="004E4CD4" w:rsidP="004E4CD4">
      <w:pPr>
        <w:shd w:val="clear" w:color="auto" w:fill="FAEEE0"/>
        <w:spacing w:after="0" w:line="240" w:lineRule="auto"/>
        <w:outlineLvl w:val="2"/>
        <w:rPr>
          <w:rFonts w:ascii="Algerian" w:eastAsia="Times New Roman" w:hAnsi="Algerian" w:cs="Times New Roman"/>
          <w:b/>
          <w:bCs/>
          <w:color w:val="025296"/>
          <w:sz w:val="36"/>
          <w:szCs w:val="36"/>
          <w:lang w:eastAsia="ru-RU"/>
        </w:rPr>
      </w:pPr>
      <w:r w:rsidRPr="004E4CD4">
        <w:rPr>
          <w:rFonts w:ascii="Algerian" w:eastAsia="Times New Roman" w:hAnsi="Algerian" w:cs="Times New Roman"/>
          <w:b/>
          <w:bCs/>
          <w:color w:val="FF0000"/>
          <w:sz w:val="36"/>
          <w:szCs w:val="36"/>
          <w:lang w:eastAsia="ru-RU"/>
        </w:rPr>
        <w:t> 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E4CD4" w:rsidRPr="004E4CD4" w:rsidTr="004E4CD4">
        <w:trPr>
          <w:tblCellSpacing w:w="0" w:type="dxa"/>
        </w:trPr>
        <w:tc>
          <w:tcPr>
            <w:tcW w:w="0" w:type="auto"/>
            <w:vAlign w:val="center"/>
            <w:hideMark/>
          </w:tcPr>
          <w:p w:rsidR="004E4CD4" w:rsidRPr="004E4CD4" w:rsidRDefault="004E4CD4" w:rsidP="004E4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Общеизвестно, что письмо формируется на основе устной речи, поэтому недостатки устной речи мо</w:t>
            </w: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гут привести к плохой успеваемости в школе.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     Чтобы малыш научился произносить сложные звуки ([с], [з], [ш], [ж], [л], [р]),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онная гимнастика. </w:t>
            </w:r>
          </w:p>
          <w:p w:rsidR="004E4CD4" w:rsidRPr="004E4CD4" w:rsidRDefault="004E4CD4" w:rsidP="004E4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Артикуляцион</w:t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softHyphen/>
              <w:t>ная гимнастика</w:t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- это упражнения для тренировки органов артикуляции (губ, языка, нижней челюсти), необходимые для правильного звукопроизношения.</w:t>
            </w:r>
          </w:p>
          <w:p w:rsidR="004E4CD4" w:rsidRPr="004E4CD4" w:rsidRDefault="004E4CD4" w:rsidP="004E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Причины, по которым необходимо заниматься артикуляционной гимнастикой: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Благодаря своевременным занятиям артикуляционной гимнастикой и упражнениями по раз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витию речевого слуха некоторые дети сами могут научиться говорить чисто и правильно, без помощи специалиста.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Дети со сложными нарушениями звукопроизношения смогут быстрее преодолеть свои речевые дефекты, когда с ним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начнёт заниматься логопед: их 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мышцы будут уже подготовлены.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Артикуляционная гимнастика очень полезна также детям с правильным, но вялым звукопроизношением, про которых говорят, что у них «каша во рту».  Надо помнить, что чёткое произношение звуков является основой при обучении письму на началь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ном этапе.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4. Занятия артикуляционной гимнастикой позволят всем - и </w:t>
            </w:r>
            <w:proofErr w:type="gramStart"/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</w:t>
            </w:r>
            <w:proofErr w:type="gramEnd"/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взрослым - научиться говорить правильно, чётко и красиво.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 правильно заниматься артикуляционной гимнастикой?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Сначала познакомьте ребёнка с основными положениями губ и языка с помощью весёлых историй о Язычке. На этом этапе малыш должен повторять упражнения 2-3 раза. Затем повторяйте с ним все упражнения, используя карточки не менее 5-6 раз, которые помогут быстрее освоить все упражнения, к тому же по ним можно заниматься, не имея под рукой дополнительных книг.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забывайте выполнять задания, направленные на развитие голоса, дыхания и речевого слуха. Это очень важно для правильного звукопроизношения.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Упражнения на повторение помогут отработать определённые положения органов ар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тикуляции, необходимые для произношения звуков, которые вызывают наибольшие трудности имен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у вашего малыша. </w:t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     </w:t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Рекомендации к проведению упражнений:</w:t>
            </w:r>
            <w:r w:rsidRPr="004E4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Сначала упражнения надо выполнять медленно, перед зеркалом, так как ребенку необходим зри</w:t>
            </w: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тельный контроль. После того как малыш немного освоится, зеркало можно убрать. Полезно задавать ребёнку наводящие вопросы. </w:t>
            </w:r>
            <w:proofErr w:type="gramStart"/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что делают губы? что делает язычок? где он находится (ввер</w:t>
            </w: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ху или внизу)?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темп упражнений можно увеличить и выполнять их под счёт. Но при этом следите за тем, чтобы упражнения выполнялись точно и плавно, иначе занятия не имеют смысла.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 заниматься 2 раза в день (утром и вечером) в течение 5-7 минут, в зависимости от возраста и усидчивости ребёнка.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Занимаясь с детьми 3-4-летнего возраста, следите, чтобы они усвоили основные движения.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детям 4-5 лет требования повышаются: движения должны быть всё более чёткими и плавны</w:t>
            </w: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ми, без подёргиваний.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6-7-летнем возрасте дети выполняют упражнения в быстром темпе и умеют удерживать положение языка некоторое время без изменений. </w:t>
            </w:r>
          </w:p>
          <w:p w:rsidR="004E4CD4" w:rsidRPr="004E4CD4" w:rsidRDefault="004E4CD4" w:rsidP="004E4C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во время занятий язычок у ребёнка дрожит, слишком напряжён, отклоняется в сторону и малыш не может удержать нужное положение языка даже короткое время, обязательно обратитесь к логопеду. Возможно, понадобятся помощь врача-логопеда и специальный массаж. </w:t>
            </w:r>
          </w:p>
          <w:p w:rsidR="004E4CD4" w:rsidRPr="004E4CD4" w:rsidRDefault="004E4CD4" w:rsidP="004E4CD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готовности ребёнка к школьному обучению. </w:t>
            </w:r>
          </w:p>
          <w:p w:rsidR="004E4CD4" w:rsidRPr="004E4CD4" w:rsidRDefault="004E4CD4" w:rsidP="004E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Желаю успехов!</w:t>
            </w:r>
          </w:p>
          <w:p w:rsidR="004E4CD4" w:rsidRPr="004E4CD4" w:rsidRDefault="004E4CD4" w:rsidP="004E4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D4">
              <w:rPr>
                <w:rFonts w:ascii="Times New Roman" w:eastAsia="Times New Roman" w:hAnsi="Times New Roman" w:cs="Times New Roman"/>
                <w:color w:val="800000"/>
                <w:sz w:val="28"/>
                <w:szCs w:val="28"/>
                <w:lang w:eastAsia="ru-RU"/>
              </w:rPr>
              <w:t>Источник:</w:t>
            </w:r>
            <w:r w:rsidRPr="004E4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6" w:history="1">
              <w:r w:rsidRPr="004E4CD4">
                <w:rPr>
                  <w:rFonts w:ascii="Times New Roman" w:eastAsia="Times New Roman" w:hAnsi="Times New Roman" w:cs="Times New Roman"/>
                  <w:color w:val="084175"/>
                  <w:sz w:val="28"/>
                  <w:szCs w:val="28"/>
                  <w:u w:val="single"/>
                  <w:lang w:eastAsia="ru-RU"/>
                </w:rPr>
                <w:t>https://sites.google.com/site/blohinanatalyan/v-pomos-roditelam/dla-cego-nuzna-artikulacionnaa-gimnastika</w:t>
              </w:r>
            </w:hyperlink>
          </w:p>
        </w:tc>
      </w:tr>
    </w:tbl>
    <w:p w:rsidR="0007681F" w:rsidRPr="004E4CD4" w:rsidRDefault="0007681F" w:rsidP="004E4CD4">
      <w:pPr>
        <w:jc w:val="both"/>
        <w:rPr>
          <w:sz w:val="28"/>
          <w:szCs w:val="28"/>
        </w:rPr>
      </w:pPr>
      <w:bookmarkStart w:id="0" w:name="_GoBack"/>
      <w:bookmarkEnd w:id="0"/>
    </w:p>
    <w:sectPr w:rsidR="0007681F" w:rsidRPr="004E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F413A"/>
    <w:multiLevelType w:val="multilevel"/>
    <w:tmpl w:val="3A04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79"/>
    <w:rsid w:val="0007681F"/>
    <w:rsid w:val="004E4CD4"/>
    <w:rsid w:val="0080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7755"/>
  <w15:chartTrackingRefBased/>
  <w15:docId w15:val="{2979D5EA-B93A-4A24-ABF3-30F9B436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4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blohinanatalyan/v-pomos-roditelam/dla-cego-nuzna-artikulacionnaa-gimnastik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2019-03-15T10:49:00Z</dcterms:created>
  <dcterms:modified xsi:type="dcterms:W3CDTF">2019-03-15T10:51:00Z</dcterms:modified>
</cp:coreProperties>
</file>