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FF4" w:rsidRDefault="00DE0FF4" w:rsidP="00D3135E">
      <w:pPr>
        <w:shd w:val="clear" w:color="auto" w:fill="FFFFFF"/>
        <w:spacing w:after="150" w:line="300" w:lineRule="atLeast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E0FF4" w:rsidRDefault="00DE0FF4" w:rsidP="00D3135E">
      <w:pPr>
        <w:shd w:val="clear" w:color="auto" w:fill="FFFFFF"/>
        <w:spacing w:after="150" w:line="300" w:lineRule="atLeast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E0FF4" w:rsidRDefault="00DE0FF4" w:rsidP="00D3135E">
      <w:pPr>
        <w:shd w:val="clear" w:color="auto" w:fill="FFFFFF"/>
        <w:spacing w:after="150" w:line="300" w:lineRule="atLeast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E0FF4" w:rsidRDefault="00DE0FF4" w:rsidP="00D3135E">
      <w:pPr>
        <w:shd w:val="clear" w:color="auto" w:fill="FFFFFF"/>
        <w:spacing w:after="150" w:line="300" w:lineRule="atLeast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E0FF4" w:rsidRDefault="00DE0FF4" w:rsidP="00D3135E">
      <w:pPr>
        <w:shd w:val="clear" w:color="auto" w:fill="FFFFFF"/>
        <w:spacing w:after="150" w:line="300" w:lineRule="atLeast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DE0FF4" w:rsidRDefault="00DE0FF4" w:rsidP="00D3135E">
      <w:pPr>
        <w:shd w:val="clear" w:color="auto" w:fill="FFFFFF"/>
        <w:spacing w:after="150" w:line="300" w:lineRule="atLeast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E0FF4" w:rsidRDefault="00DE0FF4" w:rsidP="00D3135E">
      <w:pPr>
        <w:shd w:val="clear" w:color="auto" w:fill="FFFFFF"/>
        <w:spacing w:after="150" w:line="300" w:lineRule="atLeast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E0FF4" w:rsidRDefault="00DE0FF4" w:rsidP="00D3135E">
      <w:pPr>
        <w:shd w:val="clear" w:color="auto" w:fill="FFFFFF"/>
        <w:spacing w:after="150" w:line="300" w:lineRule="atLeast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E0FF4" w:rsidRDefault="00DE0FF4" w:rsidP="00D3135E">
      <w:pPr>
        <w:shd w:val="clear" w:color="auto" w:fill="FFFFFF"/>
        <w:spacing w:after="150" w:line="300" w:lineRule="atLeast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E0FF4" w:rsidRPr="00DE0FF4" w:rsidRDefault="00DE0FF4" w:rsidP="00D3135E">
      <w:pPr>
        <w:shd w:val="clear" w:color="auto" w:fill="FFFFFF"/>
        <w:spacing w:after="150" w:line="300" w:lineRule="atLeast"/>
        <w:jc w:val="center"/>
        <w:rPr>
          <w:rFonts w:asciiTheme="majorBidi" w:eastAsia="Times New Roman" w:hAnsiTheme="majorBidi" w:cstheme="majorBidi"/>
          <w:b/>
          <w:bCs/>
          <w:sz w:val="56"/>
          <w:szCs w:val="56"/>
          <w:lang w:eastAsia="ru-RU"/>
        </w:rPr>
      </w:pPr>
      <w:r w:rsidRPr="00DE0FF4">
        <w:rPr>
          <w:rFonts w:asciiTheme="majorBidi" w:eastAsia="Times New Roman" w:hAnsiTheme="majorBidi" w:cstheme="majorBidi"/>
          <w:b/>
          <w:bCs/>
          <w:sz w:val="56"/>
          <w:szCs w:val="56"/>
          <w:lang w:eastAsia="ru-RU"/>
        </w:rPr>
        <w:t>ТЕМАТИЧЕСКИЙ ПЛАН</w:t>
      </w:r>
    </w:p>
    <w:p w:rsidR="00DE0FF4" w:rsidRPr="00DE0FF4" w:rsidRDefault="00DE0FF4" w:rsidP="00D3135E">
      <w:pPr>
        <w:shd w:val="clear" w:color="auto" w:fill="FFFFFF"/>
        <w:spacing w:after="150" w:line="300" w:lineRule="atLeast"/>
        <w:jc w:val="center"/>
        <w:rPr>
          <w:rFonts w:asciiTheme="majorBidi" w:eastAsia="Times New Roman" w:hAnsiTheme="majorBidi" w:cstheme="majorBidi"/>
          <w:sz w:val="56"/>
          <w:szCs w:val="56"/>
          <w:lang w:eastAsia="ru-RU"/>
        </w:rPr>
      </w:pPr>
    </w:p>
    <w:p w:rsidR="00D3135E" w:rsidRPr="00DE0FF4" w:rsidRDefault="00D3135E" w:rsidP="00D3135E">
      <w:pPr>
        <w:shd w:val="clear" w:color="auto" w:fill="FFFFFF"/>
        <w:spacing w:after="150" w:line="300" w:lineRule="atLeast"/>
        <w:jc w:val="center"/>
        <w:rPr>
          <w:rFonts w:asciiTheme="majorBidi" w:eastAsia="Times New Roman" w:hAnsiTheme="majorBidi" w:cstheme="majorBidi"/>
          <w:sz w:val="56"/>
          <w:szCs w:val="56"/>
          <w:lang w:eastAsia="ru-RU"/>
        </w:rPr>
      </w:pPr>
      <w:r w:rsidRPr="00DE0FF4">
        <w:rPr>
          <w:rFonts w:asciiTheme="majorBidi" w:eastAsia="Times New Roman" w:hAnsiTheme="majorBidi" w:cstheme="majorBidi"/>
          <w:sz w:val="56"/>
          <w:szCs w:val="56"/>
          <w:lang w:eastAsia="ru-RU"/>
        </w:rPr>
        <w:t>«Нравственно – патриотическое воспитание детей старшего дошкольного возраста»</w:t>
      </w:r>
    </w:p>
    <w:p w:rsidR="00D3135E" w:rsidRPr="00D3135E" w:rsidRDefault="00D3135E" w:rsidP="00D3135E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135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D3135E" w:rsidRPr="00D3135E" w:rsidRDefault="00D3135E" w:rsidP="00D3135E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135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D3135E" w:rsidRPr="00D3135E" w:rsidRDefault="00D3135E" w:rsidP="00D3135E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135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D3135E" w:rsidRPr="00D3135E" w:rsidRDefault="00D3135E" w:rsidP="00D3135E">
      <w:pPr>
        <w:shd w:val="clear" w:color="auto" w:fill="FFFFFF"/>
        <w:spacing w:after="150" w:line="300" w:lineRule="atLeast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D3135E" w:rsidRPr="00D3135E" w:rsidRDefault="00D3135E" w:rsidP="00D3135E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135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D3135E" w:rsidRPr="00D3135E" w:rsidRDefault="00D3135E" w:rsidP="00D3135E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135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D3135E" w:rsidRPr="00D3135E" w:rsidRDefault="00D3135E" w:rsidP="00D3135E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135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D3135E" w:rsidRPr="00D3135E" w:rsidRDefault="00D3135E" w:rsidP="00D3135E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135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D3135E" w:rsidRDefault="00D3135E" w:rsidP="00D3135E">
      <w:pPr>
        <w:shd w:val="clear" w:color="auto" w:fill="FFFFFF"/>
        <w:spacing w:after="150" w:line="300" w:lineRule="atLeast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D3135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DE0FF4" w:rsidRDefault="00DE0FF4" w:rsidP="00D3135E">
      <w:pPr>
        <w:shd w:val="clear" w:color="auto" w:fill="FFFFFF"/>
        <w:spacing w:after="150" w:line="300" w:lineRule="atLeast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E0FF4" w:rsidRDefault="00DE0FF4" w:rsidP="00D3135E">
      <w:pPr>
        <w:shd w:val="clear" w:color="auto" w:fill="FFFFFF"/>
        <w:spacing w:after="150" w:line="300" w:lineRule="atLeast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E0FF4" w:rsidRDefault="00DE0FF4" w:rsidP="00D3135E">
      <w:pPr>
        <w:shd w:val="clear" w:color="auto" w:fill="FFFFFF"/>
        <w:spacing w:after="150" w:line="300" w:lineRule="atLeast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E0FF4" w:rsidRDefault="00DE0FF4" w:rsidP="00D3135E">
      <w:pPr>
        <w:shd w:val="clear" w:color="auto" w:fill="FFFFFF"/>
        <w:spacing w:after="150" w:line="300" w:lineRule="atLeast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E0FF4" w:rsidRDefault="00DE0FF4" w:rsidP="00D3135E">
      <w:pPr>
        <w:shd w:val="clear" w:color="auto" w:fill="FFFFFF"/>
        <w:spacing w:after="150" w:line="300" w:lineRule="atLeast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E0FF4" w:rsidRPr="00DE0FF4" w:rsidRDefault="00DE0FF4" w:rsidP="00D3135E">
      <w:pPr>
        <w:shd w:val="clear" w:color="auto" w:fill="FFFFFF"/>
        <w:spacing w:after="150" w:line="300" w:lineRule="atLeast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3135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 </w:t>
      </w: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Актуальность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В дошкольном возрасте начинает формироваться чувство патриотизма: любовь и привязанность к Родине, преданность ей, ответственность за нее, желание трудится на ее благо, беречь и умножать богатство.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Патриотическое воспитание дошкольников включает в себя передачу им знаний и организацию доступной деятельности.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Исследования, посвящается проблемам приобщения дошкольников к истории, культуре, социальной жизни родного города (а через него Отечества), связаны с изучением механизмов социализации, формирования социальной компетентности ребенка (</w:t>
      </w:r>
      <w:proofErr w:type="spellStart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Т.Н.Антонова</w:t>
      </w:r>
      <w:proofErr w:type="spellEnd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, </w:t>
      </w:r>
      <w:proofErr w:type="spellStart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Т.Т.Зубова</w:t>
      </w:r>
      <w:proofErr w:type="spellEnd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, Е.П. </w:t>
      </w:r>
      <w:proofErr w:type="spellStart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Арнаутова</w:t>
      </w:r>
      <w:proofErr w:type="spellEnd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и </w:t>
      </w:r>
      <w:proofErr w:type="spellStart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др</w:t>
      </w:r>
      <w:proofErr w:type="spellEnd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), осознание ребенком самого себя как представителя человеческого рода (</w:t>
      </w:r>
      <w:proofErr w:type="spellStart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С.А.Козлова</w:t>
      </w:r>
      <w:proofErr w:type="spellEnd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, </w:t>
      </w:r>
      <w:proofErr w:type="spellStart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О.А.Князева</w:t>
      </w:r>
      <w:proofErr w:type="spellEnd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, </w:t>
      </w:r>
      <w:proofErr w:type="spellStart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С.Е.Шукшина</w:t>
      </w:r>
      <w:proofErr w:type="spellEnd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и др.), восприятие детьми мира предметов (</w:t>
      </w:r>
      <w:proofErr w:type="spellStart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О.А.Артамонова</w:t>
      </w:r>
      <w:proofErr w:type="spellEnd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), формирование знаний о трудовой деятельности взрослых (М.В. </w:t>
      </w:r>
      <w:proofErr w:type="spellStart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Крулехт</w:t>
      </w:r>
      <w:proofErr w:type="spellEnd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) и т.д.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Базовым этапом формирования у детей любви к Родине следует считать накопление ими социального опыта жизни в своем городе (селе, поселке). Усвоение принятых в нем норм поведения, взаимоотношений, приобщение к миру его культуры. Любовь к Отчизне начинается с любви к своей малой родине - месту, где родился человек.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В этой связи, как нам представляется, огромное значение имеет ознакомление дошкольников с историческим, культурным, национальным, географическим, природно-экологическим своеобразием родного региона.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Центральным звеном социализации - «процесса развития человека во взаимодействии с окружающим миром» - является гуманистическое воспитание ребенка, с опорой на общечеловеческие ценности, на любовь к родителям, семье, месту, где он вырос, и, безусловно, к Родине.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Накапливаемый при этом опыт касается как позиции и преобразования той или иной области действительности, так и отношения к ним, что соответствует одному из принципов личностно-ориентированной дидактики - принципу синтеза интеллекта, эмоций и действия.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В этой связи успешность развития дошкольников при знакомстве с родным городом станет возможным только при условии их активного взаимодействия с окружающим миром эмоционально-практическим путем, т.е. через игру, предметную деятельность, общение, труд, обучение, разные виды деятельности, свойственные дошкольному возрасту.</w:t>
      </w: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  <w:t> Проблема патриотического воспитания подрастающего поколения сегодня одна из наиболее актуальна.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  В системе образования России складывается особая культура поддержки и помощи ребенку, семье, педагогам в образовательном процессе – психолого-педагогическое сопровождение. Концепция модернизации российского образования определяет приоритетные задачи, решение которых требует построения адекватной системы психолого-педагогического сопровождения. Одной из таких задач является патриотическое воспитание подрастающего поколения.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          В федеральном образовательном стандарте дошкольного образования ставятся цели по патриотическому воспитанию: создание условий для становления основ патриотического сознания детей, возможности позитивной социализации ребенка, его всестороннего личностного, морально-нравственного и познавательного развития, развития инициативы и </w:t>
      </w:r>
      <w:proofErr w:type="gramStart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творческих способностей</w:t>
      </w:r>
      <w:proofErr w:type="gramEnd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на основе соответствующих дошкольному возрасту видов деятельности.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В содержании ФГОС отмечается острая необходимость активизации процесса воспитания патриотизма дошкольника. Дети в этом возрасте очень любознательны, отзывчивы, восприимчивы. Они легко откликаются на все инициативы, умеют искренне сочувствовать и сопереживать. Для воспитателя это время благодатной почвы. Ведь в этом возрасте возникают большие возможности для систематического и последовательного нравственного воспитания детей. Происходит формирование духовной основы ребенка, эмоций, чувств, мышления, процессов социальной адаптации в обществе, начинается процесс осознания себя в окружающем мире. Именно этот отрезок жизни человека является наиболее благоприятным для эмоционально - психологического воздействия на ребенка, так как его образы очень ярки и сильны, и поэтому они остаются в памяти надолго, а иногда и на всю жизнь, что очень важно в воспитании патриотизма. </w:t>
      </w: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  <w:t>Патриотическое воспитание ребенка – это основа формирования будущего гражданина. 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Цель: воспитание убежденного патриота, любящего свою Родину, преданного Отечеству, готового служить ему своим трудом и защищать его интересы.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Основные задачи: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воспитание у ребенка любви и привязанности к своей семье, дому, детскому саду, улице, городу;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бережного отношения к природе и всему живому;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воспитание уважения к труду;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развитие интереса к русским традициям и промыслам;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формирование элементарных знаний о правах человека;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расширение представлений о городах России;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детей с символами государства (герб, флаг, гимн);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 развитие чувства ответственности и гордости за достижения страны;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формирование толерантности, чувства уважения к другим народам, их традициям.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Предполагаемый результат.</w:t>
      </w:r>
    </w:p>
    <w:p w:rsidR="00DE0FF4" w:rsidRPr="00DE0FF4" w:rsidRDefault="00D3135E" w:rsidP="00DE0FF4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Знать об истории родного города, о семье, называть дату своего рождения, свое имя, отчество, домашний адрес, номер телефона; имена и отчества родителей; адрес детского сада. Иметь представления о родине, о столице России, о Президенте РФ; о войнах- защитниках Отечества, о ветеранах ВОВ. Иметь представление о людях разных национальностей, их обычаях, о традициях, фольклоре, труде и т.д.; Земле, о людях разных рас, живущих на нашей земле; о труде взрослых, государственных праздниках, школе, библиотеке и т.д. Стихи, произведения искусства местных поэтов и художников. Правила безопасности поведения в природе и на улице города.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Принципы: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- «позитивный центризм» (отбор знаний, наиболее актуальных для ребенка данного возраста);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- непрерывность и преемственность педагогического процесса;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- дифференцированный подход к каждому ребенку с учетом психологических особенностей, возможностей и интересов;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- рациональное сочетание разных видов деятельности;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- </w:t>
      </w:r>
      <w:proofErr w:type="spellStart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деятельностный</w:t>
      </w:r>
      <w:proofErr w:type="spellEnd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подход;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- развивающее обучение.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Формы работы по патриотическому </w:t>
      </w:r>
      <w:proofErr w:type="gramStart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воспитанию:</w:t>
      </w: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  <w:t>-</w:t>
      </w:r>
      <w:proofErr w:type="gramEnd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создание развивающей среды по патриотическому воспитанию;</w:t>
      </w: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  <w:t>- специально организованные занятия;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- совместная деятельность педагога и детей в режимные моменты;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 xml:space="preserve">- взаимодействие с </w:t>
      </w:r>
      <w:proofErr w:type="gramStart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родителями;</w:t>
      </w: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  <w:t>-</w:t>
      </w:r>
      <w:proofErr w:type="gramEnd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взаимодействие с социумом.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Приемы и способы подачи материала: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- создание тематических альбомов;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- фотовыставки;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- рассказы из личного </w:t>
      </w:r>
      <w:proofErr w:type="gramStart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опыта;</w:t>
      </w: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  <w:t>-</w:t>
      </w:r>
      <w:proofErr w:type="gramEnd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беседы о Родине, о родном городе, о природе родного края, о людях живущих в нашем городе, чтение детских книг на патриотические темы,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- аудиозаписи песен и стихов для разучивания;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- создание коллекций;</w:t>
      </w:r>
    </w:p>
    <w:p w:rsidR="00D3135E" w:rsidRPr="00DE0FF4" w:rsidRDefault="00D3135E" w:rsidP="00DE0FF4">
      <w:pPr>
        <w:shd w:val="clear" w:color="auto" w:fill="FFFFFF"/>
        <w:spacing w:after="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-экскурсии.</w:t>
      </w: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Тематический план</w:t>
      </w:r>
    </w:p>
    <w:tbl>
      <w:tblPr>
        <w:tblW w:w="1090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4"/>
        <w:gridCol w:w="2951"/>
        <w:gridCol w:w="4395"/>
        <w:gridCol w:w="1417"/>
      </w:tblGrid>
      <w:tr w:rsidR="00DE0FF4" w:rsidRPr="00DE0FF4" w:rsidTr="009D5EEE"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Содержание НОД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Совместная деятельность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Сроки выполнения</w:t>
            </w:r>
          </w:p>
        </w:tc>
      </w:tr>
      <w:tr w:rsidR="00DE0FF4" w:rsidRPr="00DE0FF4" w:rsidTr="009D5EEE"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Моя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семья»</w:t>
            </w:r>
          </w:p>
        </w:tc>
        <w:tc>
          <w:tcPr>
            <w:tcW w:w="2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Работа над понятием «Родня»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Чтение Я. Акима «Моя родня»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Рассказы детей о членах семьи.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Обсуждение отрывка из рассказа В. Драгунского «Сестра моя Ксения»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Беседа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Семейные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праздники</w:t>
            </w:r>
            <w:r w:rsidR="00F40A8D"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и традиции</w:t>
            </w: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Свободное рисование на тему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Моя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семья»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Беседы на тему «Где мы отдыхали летом»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Моя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родословная»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Рассказы из личного опыта «Праздники, которые отмечают всей семьей»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Работа с альбомом «Как я провел лето» (рассматривание фотографий)</w:t>
            </w:r>
          </w:p>
          <w:p w:rsidR="00D3135E" w:rsidRPr="009D5EEE" w:rsidRDefault="00D3135E" w:rsidP="00F40A8D">
            <w:pPr>
              <w:spacing w:after="150" w:line="300" w:lineRule="atLeast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Сюжетно – ролевая игра «Семья» </w:t>
            </w:r>
          </w:p>
          <w:p w:rsidR="00F40A8D" w:rsidRPr="009D5EEE" w:rsidRDefault="00F40A8D" w:rsidP="00F40A8D">
            <w:pPr>
              <w:spacing w:after="150" w:line="300" w:lineRule="atLeast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spell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Квест</w:t>
            </w:r>
            <w:proofErr w:type="spell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-игра «Семейные приключения» или «Проведем этот вечер вместе»;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сентябрь</w:t>
            </w:r>
          </w:p>
        </w:tc>
      </w:tr>
      <w:tr w:rsidR="00DE0FF4" w:rsidRPr="00DE0FF4" w:rsidTr="009D5EEE"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Мой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любимый детский сад»</w:t>
            </w:r>
          </w:p>
        </w:tc>
        <w:tc>
          <w:tcPr>
            <w:tcW w:w="2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Рассматривание альбома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Все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работы хороши»,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Рубрика «Встреча с интересными людьми» беседы о труде людей в детском саду, рассказы работников детского сада о своей профессии.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lastRenderedPageBreak/>
              <w:t>Пение песен, чтение стихов о детском саде.</w:t>
            </w:r>
          </w:p>
          <w:p w:rsidR="00D3135E" w:rsidRPr="009D5EEE" w:rsidRDefault="00D3135E" w:rsidP="00DE0FF4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Поздравление сотрудников ДОУ с профессиональными и личными праздниками.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lastRenderedPageBreak/>
              <w:t>Экскурсии по детскому саду, знакомство с трудом сотрудников.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Рисование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Мой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любимый детский сад»</w:t>
            </w:r>
          </w:p>
          <w:p w:rsidR="00F40A8D" w:rsidRPr="009D5EEE" w:rsidRDefault="00F40A8D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октябрь</w:t>
            </w:r>
          </w:p>
        </w:tc>
      </w:tr>
      <w:tr w:rsidR="00DE0FF4" w:rsidRPr="00DE0FF4" w:rsidTr="009D5EEE"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Мой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город»</w:t>
            </w:r>
          </w:p>
        </w:tc>
        <w:tc>
          <w:tcPr>
            <w:tcW w:w="2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Экскурсия по улицам города,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Рассматривание фотографий с изображением знаменитых мест города.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Изготовление альбома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Мой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край».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Рубрика «А знаете</w:t>
            </w:r>
            <w:r w:rsidR="00F40A8D"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ли вы?» 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Чтение стихов о родном городе.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Слушание песен о родном городе.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Выставка детских рисунков.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Д/и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Какой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? Какая? Какое?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ноябрь</w:t>
            </w:r>
          </w:p>
        </w:tc>
      </w:tr>
      <w:tr w:rsidR="00DE0FF4" w:rsidRPr="00DE0FF4" w:rsidTr="009D5EEE"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Я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и мое имя»</w:t>
            </w:r>
          </w:p>
        </w:tc>
        <w:tc>
          <w:tcPr>
            <w:tcW w:w="2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Беседа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Что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в имени моем»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Д/и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Назови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ласково»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Рисование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Мой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лучший друг»</w:t>
            </w:r>
          </w:p>
          <w:p w:rsidR="00F40A8D" w:rsidRPr="009D5EEE" w:rsidRDefault="00F40A8D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декабрь</w:t>
            </w:r>
          </w:p>
        </w:tc>
      </w:tr>
      <w:tr w:rsidR="00DE0FF4" w:rsidRPr="00DE0FF4" w:rsidTr="009D5EEE"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Новый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год у ворот»</w:t>
            </w:r>
          </w:p>
        </w:tc>
        <w:tc>
          <w:tcPr>
            <w:tcW w:w="2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Беседы «Праздники в нашей жизни»,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Праздники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в других странах»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Рисование «Новый год наступает»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Изготовление новогодних гирлянд.</w:t>
            </w:r>
          </w:p>
          <w:p w:rsidR="00D3135E" w:rsidRPr="009D5EEE" w:rsidRDefault="00D3135E" w:rsidP="00D3135E">
            <w:pPr>
              <w:spacing w:after="150" w:line="300" w:lineRule="atLeast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изготовление плакатов «Сохраним ёлку- красавицу наших лесов»</w:t>
            </w:r>
          </w:p>
          <w:p w:rsidR="00D3135E" w:rsidRPr="009D5EEE" w:rsidRDefault="00D3135E" w:rsidP="00DE0FF4">
            <w:pPr>
              <w:spacing w:after="150" w:line="300" w:lineRule="atLeast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Новогодние каникулы и праздник «В гости к ёлке»</w:t>
            </w:r>
          </w:p>
          <w:p w:rsidR="00F40A8D" w:rsidRPr="009D5EEE" w:rsidRDefault="00F40A8D" w:rsidP="00DE0FF4">
            <w:pPr>
              <w:spacing w:after="150" w:line="300" w:lineRule="atLeast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Проект «В ожидании Нового года»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декабрь</w:t>
            </w:r>
          </w:p>
        </w:tc>
      </w:tr>
      <w:tr w:rsidR="00DE0FF4" w:rsidRPr="00DE0FF4" w:rsidTr="009D5EEE"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Наша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Родина – Россия»</w:t>
            </w:r>
          </w:p>
        </w:tc>
        <w:tc>
          <w:tcPr>
            <w:tcW w:w="2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Рассматривание репродукций картин о родной природе.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Рассказ о символике России.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Объяснение значений поговорок и пословиц о Родине.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Рубрика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А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знаете ли вы» Жители России.</w:t>
            </w:r>
          </w:p>
          <w:p w:rsidR="009D5EEE" w:rsidRPr="009D5EEE" w:rsidRDefault="009D5EEE" w:rsidP="009D5EE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lastRenderedPageBreak/>
              <w:t>НОД «Тряпичная кукла в сарафане»</w:t>
            </w:r>
          </w:p>
          <w:p w:rsidR="009D5EEE" w:rsidRPr="009D5EEE" w:rsidRDefault="009D5EE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lastRenderedPageBreak/>
              <w:t>Пение русских народных песен, частушек, колядок.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Народные игры.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Рождественские развлечения.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«Сейчас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узнаем»-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познавательные вечера. «Кругосветное путешествие под российским флагом»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С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чего начинается Родина»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lastRenderedPageBreak/>
              <w:t>Работа с коллекциями: «Города России» (открытки</w:t>
            </w:r>
            <w:r w:rsidR="009D5EEE"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, магниты</w:t>
            </w: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),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Природные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богатства России»,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Беседа: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Соседи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нашей страны»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DE0FF4" w:rsidRPr="00DE0FF4" w:rsidTr="009D5EEE"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Москва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– главный город России»</w:t>
            </w:r>
          </w:p>
        </w:tc>
        <w:tc>
          <w:tcPr>
            <w:tcW w:w="2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Экскурсия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по Кремлю» (иллюстрации)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Оформление папок – передвижек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Москва – столица нашей Родины»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Чтение стихов о Москве.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февраль</w:t>
            </w:r>
          </w:p>
        </w:tc>
      </w:tr>
      <w:tr w:rsidR="00DE0FF4" w:rsidRPr="00DE0FF4" w:rsidTr="009D5EEE"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Наши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защитники Отечества»</w:t>
            </w:r>
          </w:p>
        </w:tc>
        <w:tc>
          <w:tcPr>
            <w:tcW w:w="2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Рассказ о защитниках Отечества,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Рубрика «А знаете ли вы» о богатырях земли Русской.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Пение песен об армии, чтение стихов.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Изготовление стенгазеты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Мой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папа защитник Родины».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Изготовление подарков для пап.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Спортивный праздник «Вместе с папой»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Встреча с интересными людьми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Мой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папа военный»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( рассказы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пап о службе в армии)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февраль</w:t>
            </w:r>
          </w:p>
        </w:tc>
      </w:tr>
      <w:tr w:rsidR="00DE0FF4" w:rsidRPr="00DE0FF4" w:rsidTr="009D5EEE"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Очень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я люблю маму милую мою»</w:t>
            </w:r>
          </w:p>
        </w:tc>
        <w:tc>
          <w:tcPr>
            <w:tcW w:w="2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Беседа о мамах. Составление рассказов на тему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За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что я люблю свою маму».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Пение песен о маме, чтение стихов.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Рисование портрета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Моя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мама»</w:t>
            </w:r>
          </w:p>
          <w:p w:rsidR="00D3135E" w:rsidRPr="009D5EEE" w:rsidRDefault="00D3135E" w:rsidP="00D3135E">
            <w:pPr>
              <w:spacing w:after="150" w:line="300" w:lineRule="atLeast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Семейные посиделки</w:t>
            </w:r>
          </w:p>
          <w:p w:rsidR="00D3135E" w:rsidRPr="009D5EEE" w:rsidRDefault="00D3135E" w:rsidP="00D3135E">
            <w:pPr>
              <w:spacing w:after="150" w:line="300" w:lineRule="atLeast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Вместе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с мамой».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март</w:t>
            </w:r>
          </w:p>
        </w:tc>
      </w:tr>
      <w:tr w:rsidR="00DE0FF4" w:rsidRPr="00DE0FF4" w:rsidTr="009D5EEE"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Наши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космонавты»</w:t>
            </w:r>
          </w:p>
        </w:tc>
        <w:tc>
          <w:tcPr>
            <w:tcW w:w="2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Рассказ о космонавтах»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Досуг </w:t>
            </w:r>
            <w:proofErr w:type="gramStart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 Летим</w:t>
            </w:r>
            <w:proofErr w:type="gramEnd"/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в космос»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Рисование «Космос»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Изготовление атрибутов к сюжетно – ролевой игре «Космос»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Конструирование космического корабля.</w:t>
            </w:r>
          </w:p>
          <w:p w:rsidR="00D3135E" w:rsidRPr="009D5EEE" w:rsidRDefault="00F40A8D" w:rsidP="009D5EE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Клубный час </w:t>
            </w:r>
            <w:r w:rsidR="00D3135E"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«День космонавтики»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апрель</w:t>
            </w:r>
          </w:p>
        </w:tc>
      </w:tr>
      <w:tr w:rsidR="00DE0FF4" w:rsidRPr="00DE0FF4" w:rsidTr="009D5EEE">
        <w:tc>
          <w:tcPr>
            <w:tcW w:w="2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«Этот день Победы»</w:t>
            </w:r>
          </w:p>
        </w:tc>
        <w:tc>
          <w:tcPr>
            <w:tcW w:w="2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Беседа о войне. Слушание фронтовых песен.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E0FF4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Экскурсия к памятнику «Вечный огонь</w:t>
            </w:r>
            <w:r w:rsidR="00D3135E"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Оформление стенда.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Рисование ««Этот день Победы»</w:t>
            </w:r>
          </w:p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Чтение стихов о войне. Слушание песен на военную тему.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135E" w:rsidRPr="009D5EEE" w:rsidRDefault="00D3135E" w:rsidP="00D3135E">
            <w:pPr>
              <w:spacing w:after="150" w:line="300" w:lineRule="atLeast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9D5EE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Май</w:t>
            </w:r>
          </w:p>
        </w:tc>
      </w:tr>
    </w:tbl>
    <w:p w:rsidR="009D5EEE" w:rsidRDefault="009D5EE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D5EEE" w:rsidRDefault="009D5EE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D5EEE" w:rsidRDefault="009D5EE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D3135E" w:rsidRPr="00DE0FF4" w:rsidRDefault="00D3135E" w:rsidP="009D5EE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Основные источники информации: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1.Федеральный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года № 1155.</w:t>
      </w:r>
    </w:p>
    <w:p w:rsidR="00D3135E" w:rsidRPr="00DE0FF4" w:rsidRDefault="00D3135E" w:rsidP="00DE0FF4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2.Общеобразовательная программа ДОУ на основе примерной образовательной программой дошкольного образования "</w:t>
      </w:r>
      <w:r w:rsid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От рождения до школы</w:t>
      </w: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" (</w:t>
      </w:r>
      <w:r w:rsidR="00DE0FF4"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под редакцией Н. Е. </w:t>
      </w:r>
      <w:proofErr w:type="spellStart"/>
      <w:r w:rsidR="00DE0FF4"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Вераксы</w:t>
      </w:r>
      <w:proofErr w:type="spellEnd"/>
      <w:r w:rsidR="00DE0FF4"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, Т. С. Комаровой, М. А. Васильевой</w:t>
      </w:r>
      <w:r w:rsid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)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3.Л.В. Коломийченко, Г.И. Чугаева, Л.И. Югова Занятия для детей 5-6 лет, 6-7 лет по социально – коммуникативному развитию издательство </w:t>
      </w:r>
      <w:proofErr w:type="gramStart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« ТЦ</w:t>
      </w:r>
      <w:proofErr w:type="gramEnd"/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Сфера»,2015.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4.Козлова С.А., Куликова Т.А. Дошкольная педагогика. – М.: «Академия», 2000. - 416с.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5. Козлова С.А. Нравственное воспитание в процессе ознакомления до школьников с социальной действительностью. — М., 1988.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6. Интернет-ресурсы https://www.yandex.ru/</w:t>
      </w:r>
    </w:p>
    <w:p w:rsidR="00D3135E" w:rsidRPr="00DE0FF4" w:rsidRDefault="00DE0FF4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7. Журнал «</w:t>
      </w:r>
      <w:r w:rsidR="00D3135E"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t>Дошкольная педагогика» № 4, 2012</w:t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DE0FF4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</w:r>
    </w:p>
    <w:p w:rsidR="00D3135E" w:rsidRPr="00DE0FF4" w:rsidRDefault="00D3135E" w:rsidP="00D3135E">
      <w:pPr>
        <w:shd w:val="clear" w:color="auto" w:fill="FFFFFF"/>
        <w:spacing w:after="150" w:line="300" w:lineRule="atLeas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3D26C8" w:rsidRDefault="003D26C8"/>
    <w:p w:rsidR="0045632F" w:rsidRDefault="0045632F"/>
    <w:p w:rsidR="0045632F" w:rsidRDefault="0045632F"/>
    <w:p w:rsidR="0045632F" w:rsidRDefault="0045632F"/>
    <w:p w:rsidR="0045632F" w:rsidRDefault="0045632F"/>
    <w:p w:rsidR="0045632F" w:rsidRDefault="0045632F"/>
    <w:p w:rsidR="0045632F" w:rsidRDefault="0045632F"/>
    <w:p w:rsidR="0045632F" w:rsidRDefault="0045632F"/>
    <w:p w:rsidR="0045632F" w:rsidRDefault="0045632F"/>
    <w:p w:rsidR="0045632F" w:rsidRDefault="0045632F"/>
    <w:p w:rsidR="0045632F" w:rsidRDefault="0045632F"/>
    <w:p w:rsidR="0045632F" w:rsidRDefault="0045632F"/>
    <w:p w:rsidR="0045632F" w:rsidRDefault="0045632F"/>
    <w:p w:rsidR="0045632F" w:rsidRDefault="0045632F"/>
    <w:p w:rsidR="0045632F" w:rsidRPr="0045632F" w:rsidRDefault="0045632F">
      <w:pPr>
        <w:rPr>
          <w:sz w:val="26"/>
          <w:szCs w:val="26"/>
        </w:rPr>
      </w:pPr>
    </w:p>
    <w:sectPr w:rsidR="0045632F" w:rsidRPr="0045632F" w:rsidSect="00563A59">
      <w:pgSz w:w="11906" w:h="16838"/>
      <w:pgMar w:top="426" w:right="424" w:bottom="284" w:left="426" w:header="708" w:footer="708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CE"/>
    <w:rsid w:val="003833CE"/>
    <w:rsid w:val="003D26C8"/>
    <w:rsid w:val="0045632F"/>
    <w:rsid w:val="00563A59"/>
    <w:rsid w:val="008314AF"/>
    <w:rsid w:val="009D5EEE"/>
    <w:rsid w:val="00D3135E"/>
    <w:rsid w:val="00DE0FF4"/>
    <w:rsid w:val="00F4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C8E06-0E41-41A4-AE55-BCEE76D1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2017-02-19T15:45:00Z</dcterms:created>
  <dcterms:modified xsi:type="dcterms:W3CDTF">2020-11-08T13:35:00Z</dcterms:modified>
</cp:coreProperties>
</file>