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1480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>-игра по ПДД в подготовительной группе компенсирующей направленности «Путеше</w:t>
      </w:r>
      <w:r>
        <w:rPr>
          <w:rFonts w:ascii="Times New Roman" w:hAnsi="Times New Roman" w:cs="Times New Roman"/>
          <w:sz w:val="24"/>
          <w:szCs w:val="24"/>
        </w:rPr>
        <w:t>ствие в страну Дорожных знаков»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Цель: Обобщить знания детей о дорожных знаках.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Задачи: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Закрепить знания детей о сигналах светофора, название дорожных знаков, цвет, форму.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Формировать умение различать и понимать «светофор для пешеходов и светофор для водителей».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Развивать воображение, мышление, память.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Воспитывать у детей уважительное отношение к Правилам дорожного движения и желание следовать им.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Корр. задачи: развивать диалогическую речь, корректировать произношение звука [ш].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Словарная работа: «конечная остановка».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Предварительная работа: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Беседы с детьми о правилах дорожного движения, правилах поведения на улице и в транспорте, о светофоре и его сигналах «Мой друг светофор», «Какие знаки дорожного движения я знаю».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Дидактическая игра «Узнай знак по описанию и расскажи, зачем он нужен»,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Настольная игра «Законы улиц и дорог», «Дорожные знаки».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 xml:space="preserve">Чтение произведений: И. Гурина «Правила дорожного движения», С. Волков «Про правила дорожного движения», Н. Носов «Автомобиль». Заучивание стихотворений, считалок, </w:t>
      </w:r>
      <w:proofErr w:type="spellStart"/>
      <w:r w:rsidRPr="00814807">
        <w:rPr>
          <w:rFonts w:ascii="Times New Roman" w:hAnsi="Times New Roman" w:cs="Times New Roman"/>
          <w:sz w:val="24"/>
          <w:szCs w:val="24"/>
        </w:rPr>
        <w:t>чистоговорок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>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Интеграция образовательных областей: речевое развитие, социально-коммуникативное развитие, физическое развитие, познавательное развитие.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Виды деятельности: игровая деятельность, коммуникативная деятельность, двигательная деятельность, познавательная деятельность.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Методы и приемы: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14807">
        <w:rPr>
          <w:rFonts w:ascii="Times New Roman" w:hAnsi="Times New Roman" w:cs="Times New Roman"/>
          <w:sz w:val="24"/>
          <w:szCs w:val="24"/>
        </w:rPr>
        <w:t>Словесные, наглядные, практические, игровые методы.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lastRenderedPageBreak/>
        <w:t xml:space="preserve">Материал и оборудование: дорожные знаки, светофор, сигналы светофора, костюм Светофора </w:t>
      </w:r>
      <w:proofErr w:type="spellStart"/>
      <w:r w:rsidRPr="00814807">
        <w:rPr>
          <w:rFonts w:ascii="Times New Roman" w:hAnsi="Times New Roman" w:cs="Times New Roman"/>
          <w:sz w:val="24"/>
          <w:szCs w:val="24"/>
        </w:rPr>
        <w:t>Светофоровича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>, водителя автобуса, интерактивная доска, ноутбук, интерактивная игра «Дорожные знаки», песня «Песенка друзей», макет по ПДД, цифры формата А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1 – 5, письмо, карта.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 xml:space="preserve">Ход </w:t>
      </w:r>
      <w:proofErr w:type="spellStart"/>
      <w:r w:rsidRPr="0081480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 xml:space="preserve"> – игры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Здравствуйте, ребята! Сегодня в детский сад принесли письмо. Давайте прочитаем его.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 xml:space="preserve">«Здравствуйте. Пишут вам жители города Дорожных знаков. Сегодня утром, на улицах нашего города пропали все знаки и светофоры. Их украл злой волшебник. 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>Помогите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пожалуйста их найти и вернуть на место». Дети, посмотрите, нам прислали карту, на ней показан весь путь и отмечены остановки, где злой волшебник спрятал дорожные знаки. Сколько здесь остановок?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Пять.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Мы должны выполнить задания и помочь жителям города Дорожных знаков, вернуть все знаки на свои место. Вы готовы отправиться вместе со мной в город Дорожных знаков?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Да!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Голос волшебника: У вас ничего не получится.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У нас все получится.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Голос волшебника: Знаки не просто забрать. Надо еще задания выполнить.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Мы выполним все задания и вернем знаки жителям города.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Дети, скажите, на чем мы можем поехать в город Дорожных знаков?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На машине, автобусе, велосипеде, поезде …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Я вам сейчас загадаю загадку, а вы отгадайте на чем мы поедем?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Прочихается мотор –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Выбегает на простор.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И по звонкой улице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 xml:space="preserve">Он 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>бежит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волнуется.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Рынок, почта и вокзал,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Чтоб никто не опоздал…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Автобус.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А кто управляет автобусом?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Водитель.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Ребята, кто хочет быть водителем и отвести нас в город Дорожных знаков?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(Дети поднимают руки). Кого же нам выбрать?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Мы можем выбрать с помощью считалочки: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Считалочка: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14807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В бак залили мы бензину,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Дружно сели мы в машину.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Раз, два, три. Раз, два, три,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Вправо-влево руль крути!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(Водитель надевает головной убор, берет руль).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(Дети вместе с воспитателем рассматривают карту) Ребята, а где у нас первая остановка? (Дети показывают на карте цифру 1.)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Давайте прочитаем, как она называется. Улица Перекрестков.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Посмотрите по сторонам и покажите где она? (дети показывают цифру 1).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Уважаемый водитель, отвезите нас на первую остановку улицу Перекрестков.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(Дети под песню «Песенка друзей», автор С. В. Михалков начинают движение)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1 остановка. Улица «Перекрестков».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Ребята, вот и первое задание.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Как не знаешь –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Голову ломаешь,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Как угадаешь –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Нос задираешь! (Загадка)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Как вы думаете, какое задание нам здесь надо выполнить?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Здесь нам надо отгадать загадки.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Верно. Вы, готовы?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Да.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(Дети отгадывают загадки)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Две дороги долго шли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И друг к дружке подошли.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Ссориться не стали,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Пересеклись и дальше побежали.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Что это за место,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Всем нам интересно. (Перекресток)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Тихо ехать нас обяжет,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Поворот вблизи покажет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И напомнит, что и как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Вам в пути (Дорожный знак)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Эту ленту не возьмешь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И в косичку не вплетешь.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На земле она лежит,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Транспорт вдоль по ней бежит. (Дорога)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Пьет бензин, как молоко,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Может бегать далеко.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Возит грузы и людей,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 xml:space="preserve">Ты 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>знаком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конечно с ней. (Машина)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Молодцы. Первое задание вы выполнили. А вот и знак.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14807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Эй, водитель осторожно,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Ехать быстро невозможно,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Знают люди все на свете,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 этом месте ходят дети.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Как называется этот знак?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«Осторожно дети».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(Дети вместе с воспитателем рассматривают карту) Ребята, а где у нас вторая остановка? (Дети показывают на карте цифру 2.)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Давайте прочитаем, как она называется. Улица Красная.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Посмотрите по сторонам и покажите где она? (дети показывают цифру 2). (Дети под музыку начинают движение)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2 остановка. Улица Красная.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Ребята, посмотрите сколько знаков. А, вы, знаете, о чем они говорят?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(дети берут знаки и читают стихи)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814807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Шли из сада мы домой,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Видим, знак на мостовой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lastRenderedPageBreak/>
        <w:t>Круг, внутри велосипед,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Ничего другого нет!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(«Велосипедная дорожка»)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814807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Человек, идущий в черном,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Красной черточкой зачеркнут.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И дорога, вроде, но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Здесь ходить запрещено!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(«Движение пешеходов запрещено»)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814807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Заболел живот у Ромы,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Не дойти ему до дома.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 ситуации такой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Нужно знак найти такой.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(«Пункт первой медицинской помощи»)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814807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Вот кружок с каемкой красной,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lastRenderedPageBreak/>
        <w:t>А внутри рисунка нет.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Может, девушки прекрасной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Должен быть внутри портрет?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Круг пустой зимой и летом,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Как же знак зовется этот?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(«Движение запрещено»)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С этим заданием вы тоже справились. Молодцы. Вот и второй знак.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14807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Знак водителей стращает,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Въезд машинам запрещает!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Не пытайтесь сгоряча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Ехать мимо кирпича!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Как называется этот знак?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«Въезд запрещен»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(Дети вместе с воспитателем рассматривают карту) Ребята, а где у нас третья остановка? (Дети показывают на карте цифру 3.)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lastRenderedPageBreak/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Давайте прочитаем, как она называется. Улица Желтая.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Посмотрите по сторонам и покажите где она? (дети показывают цифру 3). (Дети под музыку начинают движение)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3 остановка. Улица Желтая.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Дети, что здесь мы с вами видим?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Знаки.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Правильно. Их надо поделить 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информационно - указательные, запрещающие и предупреждающие. Чем они отличаются друг от друга?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Информационно – указательные знаки синего цвета. 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>У запрещающие и предупреждающие красного цвета.</w:t>
      </w:r>
      <w:proofErr w:type="gramEnd"/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Какую форму имеют информационно – указательные знаки (запрещающие, предупреждающие?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У информационно – указательных – квадратная и прямоугольная форма. У запрещающих знаков - круглая форма. У предупреждающих знаков – треугольная форма.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Интерактивная игра «Дорожные знаки»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Это задание вы тоже выполнили верно. Мы нашли третий знак.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14807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В дождь и в ясную погоду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Здесь не ходят пешеходы.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Говорит им знак одно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«Вам ходить запрещено!»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Как называется этот знак?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«Движение запрещено»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Прежде, чем мы поедем дальше, давайте сделаем гимнастику для глаз, чтобы они отдохнули и не пропустили следующую остановку.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Гимнастика для глаз.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«Машины».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По городу мчатся с утра и до ночи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Машины всех марок, красивые очень.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(Дети выполняют круговые движения глазами.)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Поедут направо, налево, кругом-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(Выполняют движения глазами влево, вправо.)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Свободны машины и ночью и днем.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(Хлопают глазами.)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(Дети вместе с воспитателем рассматривают карту) Ребята, а где у нас четвертая остановка? (Дети показывают на карте цифру 4.)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Давайте прочитаем, как она называется. Улица Зеленая.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Посмотрите по сторонам и покажите где она? (дети показывают цифру 4). (Дети под музыку начинают движение)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4 остановка. Улица Зеленая.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Ребята, что здесь мы видим?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Светофоры.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Правильно. Но у них чего – то не хватает.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У них нет сигналов (глаз, огоньков)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Дети, а светофоры одинаковые или разные?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Они разные. У одного три сигнала, у второго - два.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Для кого нужен светофор с двумя сигналами. А для кого с тремя сигналами.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С двумя сигналами светофор нужен пешеходам, чтобы знать когда можно переходить дорогу. С тремя сигналами 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>нужен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водителю, чтобы знать, когда начинать движение, а когда надо остановиться, чтобы пропустить пешехода или другую машину.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lastRenderedPageBreak/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Молодцы. Посмотрите, на столе лежат сигналы разного цвета, возьми те, которые подходят для наших светофоров и прикрепите их.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(Дети прикрепляют сигналы светофора)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Это задание тоже выполнено правильно. Вот еще один знак.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14807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Здесь наземный переход,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Ходит целый день народ.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Ты, водитель, не грусти,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Пешехода пропусти!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Как называется этот знак?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«Пешеходный переход».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(Дети вместе с воспитателем рассматривают карту) Ребята, а какая остановка у нас следующая? (Дети показывают на карте цифру 5 и произносят 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>в слух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>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Следующая остановка пятая.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Как можно иначе назвать эту остановку? Она какая?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Д.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Последняя.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lastRenderedPageBreak/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Молодцы. Правильно. А, еще ее можно назвать «конечная остановка». Как вы думаете, почему? (Ответ детей)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Потому что наш автобус дальше не поедет, посмотрите на карту, остановок больше нет. Он может нас отвести только обратно в садик.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Посмотрите по сторонам и покажите где «конечная остановка»? (дети показывают цифру 5 и под музыку начинают движение)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5 остановка. Город Дорожных знаков.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Вот мы с вами приехали в город «Дорожных знаков». Посмотрите, нас встречает Светофор </w:t>
      </w:r>
      <w:proofErr w:type="spellStart"/>
      <w:r w:rsidRPr="00814807">
        <w:rPr>
          <w:rFonts w:ascii="Times New Roman" w:hAnsi="Times New Roman" w:cs="Times New Roman"/>
          <w:sz w:val="24"/>
          <w:szCs w:val="24"/>
        </w:rPr>
        <w:t>Светофорович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>. Давайте поздороваемся. (Дети здороваются). С. С.,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С. С.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Здравствуйте ребята.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Мы нашли все знаки и починили светофоры.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С. С.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Спасибо, ребята. Помогите 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>мне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пожалуйста расставить все знаки и светофоры на свои места.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(Дети под музыку расставляют знаки и светофоры на макете)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С. С., ребята поставили все знаки.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 xml:space="preserve">Голос злого волшебника: Вы победили. Вы выполнили все 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>задания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и нашли все дорожные знаки. Я исчезаю.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С. С.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Нет больше волшебника. Ребята, наши жители приготовили вам подарки.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lastRenderedPageBreak/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Спасибо, С. С., за подарки. Нам пора возвращаться в детский сад.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 xml:space="preserve">(Дети под музыку начинают движение и проговаривают </w:t>
      </w:r>
      <w:proofErr w:type="spellStart"/>
      <w:r w:rsidRPr="00814807">
        <w:rPr>
          <w:rFonts w:ascii="Times New Roman" w:hAnsi="Times New Roman" w:cs="Times New Roman"/>
          <w:sz w:val="24"/>
          <w:szCs w:val="24"/>
        </w:rPr>
        <w:t>чистоговорку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>)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14807">
        <w:rPr>
          <w:rFonts w:ascii="Times New Roman" w:hAnsi="Times New Roman" w:cs="Times New Roman"/>
          <w:sz w:val="24"/>
          <w:szCs w:val="24"/>
        </w:rPr>
        <w:t>Чистоговорка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>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14807">
        <w:rPr>
          <w:rFonts w:ascii="Times New Roman" w:hAnsi="Times New Roman" w:cs="Times New Roman"/>
          <w:sz w:val="24"/>
          <w:szCs w:val="24"/>
        </w:rPr>
        <w:t>Ша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proofErr w:type="gramStart"/>
      <w:r w:rsidRPr="00814807">
        <w:rPr>
          <w:rFonts w:ascii="Times New Roman" w:hAnsi="Times New Roman" w:cs="Times New Roman"/>
          <w:sz w:val="24"/>
          <w:szCs w:val="24"/>
        </w:rPr>
        <w:t>ша</w:t>
      </w:r>
      <w:proofErr w:type="spellEnd"/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14807">
        <w:rPr>
          <w:rFonts w:ascii="Times New Roman" w:hAnsi="Times New Roman" w:cs="Times New Roman"/>
          <w:sz w:val="24"/>
          <w:szCs w:val="24"/>
        </w:rPr>
        <w:t>ша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 xml:space="preserve"> едем колесами шурша.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14807">
        <w:rPr>
          <w:rFonts w:ascii="Times New Roman" w:hAnsi="Times New Roman" w:cs="Times New Roman"/>
          <w:sz w:val="24"/>
          <w:szCs w:val="24"/>
        </w:rPr>
        <w:t>Ши – ши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– ши здесь играют малыши.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14807">
        <w:rPr>
          <w:rFonts w:ascii="Times New Roman" w:hAnsi="Times New Roman" w:cs="Times New Roman"/>
          <w:sz w:val="24"/>
          <w:szCs w:val="24"/>
        </w:rPr>
        <w:t>Шу – шу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– шу очень я сейчас спешу.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14807">
        <w:rPr>
          <w:rFonts w:ascii="Times New Roman" w:hAnsi="Times New Roman" w:cs="Times New Roman"/>
          <w:sz w:val="24"/>
          <w:szCs w:val="24"/>
        </w:rPr>
        <w:t>Ши – ши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– ши вот и в садик мы пришли.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В.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 xml:space="preserve"> Вот мы и вернулись в детский сад. Понравилось вам путешествие? А что вам запомнилось больше всего? Хотели бы вы еще раз приехать в город Дорожных знаков?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 xml:space="preserve">Ребята, вы сегодня молодцы. Помогли жителям города, выполнили все задания, вернули все знаки на свои места. Теперь в городе Дорожных знаков все будет по - </w:t>
      </w:r>
      <w:proofErr w:type="gramStart"/>
      <w:r w:rsidRPr="00814807">
        <w:rPr>
          <w:rFonts w:ascii="Times New Roman" w:hAnsi="Times New Roman" w:cs="Times New Roman"/>
          <w:sz w:val="24"/>
          <w:szCs w:val="24"/>
        </w:rPr>
        <w:t>прежнему</w:t>
      </w:r>
      <w:proofErr w:type="gramEnd"/>
      <w:r w:rsidRPr="00814807">
        <w:rPr>
          <w:rFonts w:ascii="Times New Roman" w:hAnsi="Times New Roman" w:cs="Times New Roman"/>
          <w:sz w:val="24"/>
          <w:szCs w:val="24"/>
        </w:rPr>
        <w:t>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>Литература: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14807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 xml:space="preserve"> Р. Ш., Воронова Е. Е., </w:t>
      </w:r>
      <w:proofErr w:type="spellStart"/>
      <w:r w:rsidRPr="00814807">
        <w:rPr>
          <w:rFonts w:ascii="Times New Roman" w:hAnsi="Times New Roman" w:cs="Times New Roman"/>
          <w:sz w:val="24"/>
          <w:szCs w:val="24"/>
        </w:rPr>
        <w:t>Минниханов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 xml:space="preserve"> Р. Н. и др. Обучение детей дошкольного возраста правилам безопасного поведения на дорогах. ГУ, НЦ БЖБ, 2008.</w:t>
      </w:r>
    </w:p>
    <w:p w:rsidR="00814807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</w:p>
    <w:p w:rsidR="00DA264F" w:rsidRPr="00814807" w:rsidRDefault="00814807" w:rsidP="00814807">
      <w:pPr>
        <w:rPr>
          <w:rFonts w:ascii="Times New Roman" w:hAnsi="Times New Roman" w:cs="Times New Roman"/>
          <w:sz w:val="24"/>
          <w:szCs w:val="24"/>
        </w:rPr>
      </w:pPr>
      <w:r w:rsidRPr="00814807">
        <w:rPr>
          <w:rFonts w:ascii="Times New Roman" w:hAnsi="Times New Roman" w:cs="Times New Roman"/>
          <w:sz w:val="24"/>
          <w:szCs w:val="24"/>
        </w:rPr>
        <w:t xml:space="preserve">2. Белая К. Ю., </w:t>
      </w:r>
      <w:proofErr w:type="spellStart"/>
      <w:r w:rsidRPr="00814807">
        <w:rPr>
          <w:rFonts w:ascii="Times New Roman" w:hAnsi="Times New Roman" w:cs="Times New Roman"/>
          <w:sz w:val="24"/>
          <w:szCs w:val="24"/>
        </w:rPr>
        <w:t>Зиина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 xml:space="preserve"> В. Н., </w:t>
      </w:r>
      <w:proofErr w:type="spellStart"/>
      <w:r w:rsidRPr="00814807">
        <w:rPr>
          <w:rFonts w:ascii="Times New Roman" w:hAnsi="Times New Roman" w:cs="Times New Roman"/>
          <w:sz w:val="24"/>
          <w:szCs w:val="24"/>
        </w:rPr>
        <w:t>Кондрыкинская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 xml:space="preserve"> Л. А. Твоя безопасность: Как вести себя дома и на улице. Для </w:t>
      </w:r>
      <w:proofErr w:type="spellStart"/>
      <w:r w:rsidRPr="00814807">
        <w:rPr>
          <w:rFonts w:ascii="Times New Roman" w:hAnsi="Times New Roman" w:cs="Times New Roman"/>
          <w:sz w:val="24"/>
          <w:szCs w:val="24"/>
        </w:rPr>
        <w:t>средн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 xml:space="preserve">. и ст. </w:t>
      </w:r>
      <w:proofErr w:type="spellStart"/>
      <w:r w:rsidRPr="00814807"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 w:rsidRPr="00814807">
        <w:rPr>
          <w:rFonts w:ascii="Times New Roman" w:hAnsi="Times New Roman" w:cs="Times New Roman"/>
          <w:sz w:val="24"/>
          <w:szCs w:val="24"/>
        </w:rPr>
        <w:t>. возраста. 4-ое изд. М: Просвещение, 2006. -47 с.</w:t>
      </w:r>
    </w:p>
    <w:sectPr w:rsidR="00DA264F" w:rsidRPr="00814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70B"/>
    <w:rsid w:val="0073270B"/>
    <w:rsid w:val="00814807"/>
    <w:rsid w:val="00CE6C97"/>
    <w:rsid w:val="00DA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23</cp:lastModifiedBy>
  <cp:revision>2</cp:revision>
  <dcterms:created xsi:type="dcterms:W3CDTF">2022-10-28T16:48:00Z</dcterms:created>
  <dcterms:modified xsi:type="dcterms:W3CDTF">2022-10-28T17:14:00Z</dcterms:modified>
</cp:coreProperties>
</file>