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8BB" w:rsidRPr="00F178BB" w:rsidRDefault="00F178BB" w:rsidP="00F178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BB">
        <w:rPr>
          <w:rFonts w:ascii="Times New Roman" w:hAnsi="Times New Roman" w:cs="Times New Roman"/>
          <w:b/>
          <w:sz w:val="24"/>
          <w:szCs w:val="24"/>
        </w:rPr>
        <w:t>Отчет о проведении плановых мероприятий по противодействию коррупции за 1 полугодие 2026г.</w:t>
      </w:r>
    </w:p>
    <w:p w:rsidR="00F178BB" w:rsidRPr="00F178BB" w:rsidRDefault="00F178BB" w:rsidP="00F178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BB">
        <w:rPr>
          <w:rFonts w:ascii="Times New Roman" w:hAnsi="Times New Roman" w:cs="Times New Roman"/>
          <w:b/>
          <w:sz w:val="24"/>
          <w:szCs w:val="24"/>
        </w:rPr>
        <w:t>МБДОУ детский сад №17 «Елочка»</w:t>
      </w:r>
    </w:p>
    <w:p w:rsidR="00F178BB" w:rsidRPr="00F178BB" w:rsidRDefault="00F178BB" w:rsidP="00F178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4"/>
        <w:gridCol w:w="37"/>
        <w:gridCol w:w="4051"/>
        <w:gridCol w:w="2164"/>
        <w:gridCol w:w="2545"/>
      </w:tblGrid>
      <w:tr w:rsidR="00F178BB" w:rsidRPr="00F178BB" w:rsidTr="00F178BB">
        <w:tc>
          <w:tcPr>
            <w:tcW w:w="77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88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178BB" w:rsidRPr="00F178BB" w:rsidTr="00F178BB">
        <w:tc>
          <w:tcPr>
            <w:tcW w:w="77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97" w:type="dxa"/>
            <w:gridSpan w:val="4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развитию правовой основы в области противодействия коррупции, совершенствованию кадровой работы по профилактике коррупционных правонарушений</w:t>
            </w:r>
          </w:p>
        </w:tc>
      </w:tr>
      <w:tr w:rsidR="00F178BB" w:rsidRPr="00F178BB" w:rsidTr="00F178BB">
        <w:tc>
          <w:tcPr>
            <w:tcW w:w="77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88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 в ДОУ</w:t>
            </w:r>
          </w:p>
        </w:tc>
      </w:tr>
      <w:tr w:rsidR="00F178BB" w:rsidRPr="00F178BB" w:rsidTr="00F178BB">
        <w:tc>
          <w:tcPr>
            <w:tcW w:w="77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88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</w:t>
            </w:r>
            <w:r w:rsidRPr="00F178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 прием мер по предупреждению коррупции в соответствии </w:t>
            </w:r>
            <w:r w:rsidRPr="00F178BB">
              <w:rPr>
                <w:rFonts w:ascii="Times New Roman" w:hAnsi="Times New Roman" w:cs="Times New Roman"/>
                <w:sz w:val="24"/>
                <w:szCs w:val="24"/>
              </w:rPr>
              <w:br/>
              <w:t>с требованиями действующего федерального законодательства.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 в ДОУ</w:t>
            </w:r>
          </w:p>
        </w:tc>
      </w:tr>
      <w:tr w:rsidR="00F178BB" w:rsidRPr="00F178BB" w:rsidTr="00F178BB">
        <w:trPr>
          <w:trHeight w:val="1088"/>
        </w:trPr>
        <w:tc>
          <w:tcPr>
            <w:tcW w:w="77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88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BB" w:rsidRPr="00F178BB" w:rsidTr="00F178BB">
        <w:tc>
          <w:tcPr>
            <w:tcW w:w="77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97" w:type="dxa"/>
            <w:gridSpan w:val="4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Меры по совершенствованию функционирования ДОУ в целях предупреждения коррупции</w:t>
            </w:r>
          </w:p>
        </w:tc>
      </w:tr>
      <w:tr w:rsidR="00F178BB" w:rsidRPr="00F178BB" w:rsidTr="00F178BB">
        <w:tc>
          <w:tcPr>
            <w:tcW w:w="9571" w:type="dxa"/>
            <w:gridSpan w:val="5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организации деятельности ДОУ по размещению государственных заказов</w:t>
            </w:r>
          </w:p>
        </w:tc>
      </w:tr>
      <w:tr w:rsidR="00F178BB" w:rsidRPr="00F178BB" w:rsidTr="00F178BB">
        <w:tc>
          <w:tcPr>
            <w:tcW w:w="77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88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закупок, товаров, работ, услуг в соответствии с федеральным законом  от 05.04.2013г. № 44-ФЗ «О контрактной системе в сфере закупок товаров, работ, услуг для </w:t>
            </w:r>
            <w:r w:rsidRPr="00F1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государственных и муниципальных нужд»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178BB" w:rsidRPr="00F178BB" w:rsidTr="00F178BB">
        <w:tc>
          <w:tcPr>
            <w:tcW w:w="77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4088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систематического </w:t>
            </w:r>
            <w:proofErr w:type="gramStart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условий контрактов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F178BB" w:rsidRPr="00F178BB" w:rsidTr="00F178BB">
        <w:tc>
          <w:tcPr>
            <w:tcW w:w="77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088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Контроль за целевым использованием  бюджетных сре</w:t>
            </w:r>
            <w:proofErr w:type="gramStart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оответствии с контрактами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F178BB" w:rsidRPr="00F178BB" w:rsidTr="00F178BB">
        <w:tc>
          <w:tcPr>
            <w:tcW w:w="77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088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Мониторинг рынка товаров, работ и услуг с целью определения среднерыночных цен на продукцию, закупаемую для нужд МБДОУ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F178BB" w:rsidRPr="00F178BB" w:rsidTr="00F178BB">
        <w:tc>
          <w:tcPr>
            <w:tcW w:w="77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088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Проведение выборочного сопоставительного анализа закупочных и среднерыночных цен на основные виды закупаемой продукции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F178BB" w:rsidRPr="00F178BB" w:rsidTr="00F178BB">
        <w:tc>
          <w:tcPr>
            <w:tcW w:w="9571" w:type="dxa"/>
            <w:gridSpan w:val="5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i/>
                <w:sz w:val="24"/>
                <w:szCs w:val="24"/>
              </w:rPr>
              <w:t>Регламентация использования имущества и ресурсов ДОУ</w:t>
            </w:r>
          </w:p>
        </w:tc>
      </w:tr>
      <w:tr w:rsidR="00F178BB" w:rsidRPr="00F178BB" w:rsidTr="00F178BB">
        <w:tc>
          <w:tcPr>
            <w:tcW w:w="811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51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актов выполненных работ в ДОУ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F178BB" w:rsidRPr="00F178BB" w:rsidTr="00F178BB">
        <w:tc>
          <w:tcPr>
            <w:tcW w:w="811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51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контроля, в том числе общественного, за использованием и расходованием денежных средств в ДОУ, имущества, финансово-хозяйственной деятельностью ДОУ, в том числе: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- законности формирования и расходования внебюджетных сре</w:t>
            </w:r>
            <w:proofErr w:type="gramStart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дств в ч</w:t>
            </w:r>
            <w:proofErr w:type="gramEnd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асти родительской платы;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- распределения выплат стимулирующего характера работникам ДОУ,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 в ДОУ</w:t>
            </w:r>
          </w:p>
        </w:tc>
      </w:tr>
      <w:tr w:rsidR="00F178BB" w:rsidRPr="00F178BB" w:rsidTr="00F178BB">
        <w:tc>
          <w:tcPr>
            <w:tcW w:w="9571" w:type="dxa"/>
            <w:gridSpan w:val="5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Обеспечение прав граждан на доступность информации о системе образования в ДОУ</w:t>
            </w:r>
          </w:p>
        </w:tc>
      </w:tr>
      <w:tr w:rsidR="00F178BB" w:rsidRPr="00F178BB" w:rsidTr="00F178BB">
        <w:tc>
          <w:tcPr>
            <w:tcW w:w="811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51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обращений </w:t>
            </w:r>
            <w:r w:rsidRPr="00F1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образовательного процесса, содержащих информацию о коррупционных проявлениях в целях проведения контроля проверки указанных обращений, своевременного выявления и устранения указанных причин нарушения прав, свобод и законных интересов участников образовательного процесса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F178BB" w:rsidRPr="00F178BB" w:rsidTr="00F178BB">
        <w:tc>
          <w:tcPr>
            <w:tcW w:w="811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051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Проведение  опроса родителей (законных представителей)  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178BB" w:rsidRPr="00F178BB" w:rsidTr="00F178BB">
        <w:tc>
          <w:tcPr>
            <w:tcW w:w="811" w:type="dxa"/>
            <w:gridSpan w:val="2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051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Ведение в  ДОУ  Журнала учета сообщений о совершении коррупционных правонарушений работниками ДОУ.</w:t>
            </w:r>
          </w:p>
        </w:tc>
        <w:tc>
          <w:tcPr>
            <w:tcW w:w="2164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5" w:type="dxa"/>
          </w:tcPr>
          <w:p w:rsidR="00F178BB" w:rsidRPr="00F178BB" w:rsidRDefault="00F178BB" w:rsidP="00F178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178BB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 в ДОУ</w:t>
            </w:r>
          </w:p>
        </w:tc>
      </w:tr>
    </w:tbl>
    <w:p w:rsidR="00BD18F7" w:rsidRPr="00F178BB" w:rsidRDefault="00F17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1" name="Рисунок 1" descr="C:\Users\Администратор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18F7" w:rsidRPr="00F17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1C2"/>
    <w:rsid w:val="00BD18F7"/>
    <w:rsid w:val="00CD61C2"/>
    <w:rsid w:val="00F1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7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7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2026-06-15T08:03:00Z</dcterms:created>
  <dcterms:modified xsi:type="dcterms:W3CDTF">2026-06-15T08:11:00Z</dcterms:modified>
</cp:coreProperties>
</file>